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74D3" w14:textId="25EBFB4F" w:rsidR="00256FC9" w:rsidRPr="008A57B1" w:rsidRDefault="008A57B1" w:rsidP="00E04999">
      <w:pPr>
        <w:pStyle w:val="Heading1"/>
        <w:ind w:left="0"/>
        <w:jc w:val="center"/>
        <w:rPr>
          <w:rFonts w:ascii="Californian FB" w:hAnsi="Californian FB"/>
          <w:b/>
          <w:bCs/>
          <w:color w:val="323E4F" w:themeColor="text2" w:themeShade="BF"/>
          <w:sz w:val="24"/>
          <w:szCs w:val="24"/>
          <w:u w:val="none"/>
        </w:rPr>
      </w:pPr>
      <w:r w:rsidRPr="008A57B1">
        <w:rPr>
          <w:rFonts w:ascii="Californian FB" w:hAnsi="Californian FB"/>
          <w:b/>
          <w:bCs/>
          <w:color w:val="323E4F" w:themeColor="text2" w:themeShade="BF"/>
          <w:sz w:val="24"/>
          <w:szCs w:val="24"/>
          <w:u w:val="none"/>
        </w:rPr>
        <w:t>INFORMED CONSENT</w:t>
      </w:r>
    </w:p>
    <w:p w14:paraId="04039FA4"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1A101A04" w14:textId="28F01055" w:rsidR="00256FC9" w:rsidRPr="00256FC9" w:rsidRDefault="00256FC9" w:rsidP="00256FC9">
      <w:pPr>
        <w:rPr>
          <w:rFonts w:ascii="Californian FB" w:hAnsi="Californian FB"/>
          <w:color w:val="323E4F" w:themeColor="text2" w:themeShade="BF"/>
        </w:rPr>
      </w:pPr>
      <w:r w:rsidRPr="00256FC9">
        <w:rPr>
          <w:rFonts w:ascii="Californian FB" w:hAnsi="Californian FB"/>
          <w:color w:val="323E4F" w:themeColor="text2" w:themeShade="BF"/>
        </w:rPr>
        <w:t xml:space="preserve">Counselling is a collaborative effort between client and therapist and if at any time during the process you have a question about </w:t>
      </w:r>
      <w:proofErr w:type="gramStart"/>
      <w:r w:rsidRPr="00256FC9">
        <w:rPr>
          <w:rFonts w:ascii="Californian FB" w:hAnsi="Californian FB"/>
          <w:color w:val="323E4F" w:themeColor="text2" w:themeShade="BF"/>
        </w:rPr>
        <w:t>whether or not</w:t>
      </w:r>
      <w:proofErr w:type="gramEnd"/>
      <w:r w:rsidRPr="00256FC9">
        <w:rPr>
          <w:rFonts w:ascii="Californian FB" w:hAnsi="Californian FB"/>
          <w:color w:val="323E4F" w:themeColor="text2" w:themeShade="BF"/>
        </w:rPr>
        <w:t xml:space="preserve"> the treatment is effective or </w:t>
      </w:r>
      <w:r w:rsidR="00436231">
        <w:rPr>
          <w:rFonts w:ascii="Californian FB" w:hAnsi="Californian FB"/>
          <w:color w:val="323E4F" w:themeColor="text2" w:themeShade="BF"/>
        </w:rPr>
        <w:t>need</w:t>
      </w:r>
      <w:r w:rsidRPr="00256FC9">
        <w:rPr>
          <w:rFonts w:ascii="Californian FB" w:hAnsi="Californian FB"/>
          <w:color w:val="323E4F" w:themeColor="text2" w:themeShade="BF"/>
        </w:rPr>
        <w:t xml:space="preserve"> clarification, please do not hesitate to </w:t>
      </w:r>
      <w:r w:rsidR="00436231">
        <w:rPr>
          <w:rFonts w:ascii="Californian FB" w:hAnsi="Californian FB"/>
          <w:color w:val="323E4F" w:themeColor="text2" w:themeShade="BF"/>
        </w:rPr>
        <w:t>discuss this during a counselling session.</w:t>
      </w:r>
    </w:p>
    <w:p w14:paraId="76C2D135"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2AE0E294" w14:textId="77777777" w:rsidR="00256FC9" w:rsidRPr="00256FC9" w:rsidRDefault="00256FC9" w:rsidP="00256FC9">
      <w:pPr>
        <w:rPr>
          <w:rFonts w:ascii="Californian FB" w:hAnsi="Californian FB"/>
          <w:color w:val="323E4F" w:themeColor="text2" w:themeShade="BF"/>
        </w:rPr>
      </w:pPr>
      <w:r w:rsidRPr="00256FC9">
        <w:rPr>
          <w:rFonts w:ascii="Californian FB" w:hAnsi="Californian FB"/>
          <w:color w:val="323E4F" w:themeColor="text2" w:themeShade="BF"/>
        </w:rPr>
        <w:t xml:space="preserve">The process of change begins by first clearly defining the problem, discussing thoughts and feelings as well as developing an understanding of the origin of the difficulty.  Together we will develop new skills for you to use and a healthy attitude about yourself and others. The key factor in this process is for you to feel comfortable and free to express yourself within the session with an understanding that I will challenge and encourage you towards new growth. </w:t>
      </w:r>
    </w:p>
    <w:p w14:paraId="10611937" w14:textId="77777777" w:rsidR="00256FC9" w:rsidRPr="00256FC9" w:rsidRDefault="00256FC9" w:rsidP="00256FC9">
      <w:pPr>
        <w:ind w:left="1435"/>
        <w:rPr>
          <w:rFonts w:ascii="Californian FB" w:hAnsi="Californian FB"/>
          <w:color w:val="323E4F" w:themeColor="text2" w:themeShade="BF"/>
        </w:rPr>
      </w:pPr>
    </w:p>
    <w:p w14:paraId="78111776" w14:textId="77777777" w:rsidR="00256FC9" w:rsidRPr="00256FC9" w:rsidRDefault="00256FC9" w:rsidP="00256FC9">
      <w:pPr>
        <w:rPr>
          <w:rFonts w:ascii="Californian FB" w:hAnsi="Californian FB"/>
          <w:color w:val="323E4F" w:themeColor="text2" w:themeShade="BF"/>
          <w:u w:val="single"/>
        </w:rPr>
      </w:pPr>
      <w:r w:rsidRPr="00256FC9">
        <w:rPr>
          <w:rFonts w:ascii="Californian FB" w:hAnsi="Californian FB"/>
          <w:color w:val="323E4F" w:themeColor="text2" w:themeShade="BF"/>
          <w:u w:val="single"/>
        </w:rPr>
        <w:t>By initializing each box, you acknowledge acceptance.</w:t>
      </w:r>
    </w:p>
    <w:p w14:paraId="42BE0AD2" w14:textId="77777777" w:rsidR="00256FC9" w:rsidRPr="00256FC9" w:rsidRDefault="00256FC9" w:rsidP="00256FC9">
      <w:pPr>
        <w:spacing w:after="0"/>
        <w:ind w:left="1440"/>
        <w:rPr>
          <w:rFonts w:ascii="Californian FB" w:hAnsi="Californian FB"/>
          <w:color w:val="323E4F" w:themeColor="text2" w:themeShade="BF"/>
          <w:u w:val="single"/>
        </w:rPr>
      </w:pPr>
      <w:r w:rsidRPr="00256FC9">
        <w:rPr>
          <w:rFonts w:ascii="Californian FB" w:hAnsi="Californian FB"/>
          <w:color w:val="323E4F" w:themeColor="text2" w:themeShade="BF"/>
          <w:u w:val="single"/>
        </w:rPr>
        <w:t xml:space="preserve"> </w:t>
      </w:r>
    </w:p>
    <w:tbl>
      <w:tblPr>
        <w:tblStyle w:val="TableGrid"/>
        <w:tblpPr w:vertAnchor="text" w:tblpX="540" w:tblpY="101"/>
        <w:tblOverlap w:val="never"/>
        <w:tblW w:w="540" w:type="dxa"/>
        <w:tblInd w:w="0" w:type="dxa"/>
        <w:tblCellMar>
          <w:top w:w="89" w:type="dxa"/>
          <w:left w:w="151" w:type="dxa"/>
          <w:right w:w="115" w:type="dxa"/>
        </w:tblCellMar>
        <w:tblLook w:val="04A0" w:firstRow="1" w:lastRow="0" w:firstColumn="1" w:lastColumn="0" w:noHBand="0" w:noVBand="1"/>
      </w:tblPr>
      <w:tblGrid>
        <w:gridCol w:w="540"/>
      </w:tblGrid>
      <w:tr w:rsidR="00256FC9" w:rsidRPr="00256FC9" w14:paraId="36AAC1C9" w14:textId="77777777" w:rsidTr="00E810E4">
        <w:trPr>
          <w:trHeight w:val="540"/>
        </w:trPr>
        <w:tc>
          <w:tcPr>
            <w:tcW w:w="540" w:type="dxa"/>
            <w:tcBorders>
              <w:top w:val="single" w:sz="6" w:space="0" w:color="000000"/>
              <w:left w:val="single" w:sz="6" w:space="0" w:color="000000"/>
              <w:bottom w:val="single" w:sz="6" w:space="0" w:color="000000"/>
              <w:right w:val="single" w:sz="6" w:space="0" w:color="000000"/>
            </w:tcBorders>
          </w:tcPr>
          <w:p w14:paraId="0FB1E4FF" w14:textId="13774B73" w:rsidR="00256FC9" w:rsidRPr="00256FC9" w:rsidRDefault="00256FC9" w:rsidP="00E810E4">
            <w:pPr>
              <w:spacing w:line="259" w:lineRule="auto"/>
              <w:rPr>
                <w:rFonts w:ascii="Californian FB" w:hAnsi="Californian FB"/>
                <w:color w:val="323E4F" w:themeColor="text2" w:themeShade="BF"/>
              </w:rPr>
            </w:pPr>
          </w:p>
        </w:tc>
      </w:tr>
    </w:tbl>
    <w:p w14:paraId="4FD909DF" w14:textId="77777777" w:rsidR="00256FC9" w:rsidRPr="00256FC9" w:rsidRDefault="00256FC9" w:rsidP="00256FC9">
      <w:pPr>
        <w:spacing w:after="0"/>
        <w:ind w:left="1255" w:firstLine="170"/>
        <w:rPr>
          <w:rFonts w:ascii="Californian FB" w:hAnsi="Californian FB"/>
          <w:color w:val="323E4F" w:themeColor="text2" w:themeShade="BF"/>
        </w:rPr>
      </w:pPr>
      <w:r w:rsidRPr="00256FC9">
        <w:rPr>
          <w:rFonts w:ascii="Californian FB" w:hAnsi="Californian FB"/>
          <w:color w:val="323E4F" w:themeColor="text2" w:themeShade="BF"/>
          <w:u w:val="single" w:color="000000"/>
        </w:rPr>
        <w:t>Length of sessions:</w:t>
      </w:r>
      <w:r w:rsidRPr="00256FC9">
        <w:rPr>
          <w:rFonts w:ascii="Californian FB" w:hAnsi="Californian FB"/>
          <w:color w:val="323E4F" w:themeColor="text2" w:themeShade="BF"/>
        </w:rPr>
        <w:t xml:space="preserve"> </w:t>
      </w:r>
    </w:p>
    <w:p w14:paraId="545C7F49" w14:textId="77777777" w:rsidR="00256FC9" w:rsidRPr="00256FC9" w:rsidRDefault="00256FC9" w:rsidP="00256FC9">
      <w:pPr>
        <w:spacing w:after="0"/>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7B8BF419"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The usual length of a counselling session is one hour.  </w:t>
      </w:r>
    </w:p>
    <w:p w14:paraId="43206874"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tbl>
      <w:tblPr>
        <w:tblStyle w:val="TableGrid"/>
        <w:tblpPr w:vertAnchor="text" w:tblpX="540" w:tblpY="77"/>
        <w:tblOverlap w:val="never"/>
        <w:tblW w:w="540" w:type="dxa"/>
        <w:tblInd w:w="0" w:type="dxa"/>
        <w:tblCellMar>
          <w:top w:w="89" w:type="dxa"/>
          <w:left w:w="151" w:type="dxa"/>
          <w:right w:w="115" w:type="dxa"/>
        </w:tblCellMar>
        <w:tblLook w:val="04A0" w:firstRow="1" w:lastRow="0" w:firstColumn="1" w:lastColumn="0" w:noHBand="0" w:noVBand="1"/>
      </w:tblPr>
      <w:tblGrid>
        <w:gridCol w:w="540"/>
      </w:tblGrid>
      <w:tr w:rsidR="00256FC9" w:rsidRPr="00256FC9" w14:paraId="2D00F0A6" w14:textId="77777777" w:rsidTr="00E810E4">
        <w:trPr>
          <w:trHeight w:val="540"/>
        </w:trPr>
        <w:tc>
          <w:tcPr>
            <w:tcW w:w="540" w:type="dxa"/>
            <w:tcBorders>
              <w:top w:val="single" w:sz="6" w:space="0" w:color="000000"/>
              <w:left w:val="single" w:sz="6" w:space="0" w:color="000000"/>
              <w:bottom w:val="single" w:sz="6" w:space="0" w:color="000000"/>
              <w:right w:val="single" w:sz="6" w:space="0" w:color="000000"/>
            </w:tcBorders>
          </w:tcPr>
          <w:p w14:paraId="4D541044" w14:textId="77777777" w:rsidR="00256FC9" w:rsidRPr="00256FC9" w:rsidRDefault="00256FC9" w:rsidP="00E810E4">
            <w:pPr>
              <w:spacing w:line="259" w:lineRule="auto"/>
              <w:rPr>
                <w:rFonts w:ascii="Californian FB" w:hAnsi="Californian FB"/>
                <w:color w:val="323E4F" w:themeColor="text2" w:themeShade="BF"/>
              </w:rPr>
            </w:pPr>
            <w:r w:rsidRPr="00256FC9">
              <w:rPr>
                <w:rFonts w:ascii="Californian FB" w:hAnsi="Californian FB"/>
                <w:color w:val="323E4F" w:themeColor="text2" w:themeShade="BF"/>
              </w:rPr>
              <w:t xml:space="preserve"> </w:t>
            </w:r>
          </w:p>
        </w:tc>
      </w:tr>
    </w:tbl>
    <w:p w14:paraId="181CD205" w14:textId="77777777" w:rsidR="00256FC9" w:rsidRPr="00256FC9" w:rsidRDefault="00256FC9" w:rsidP="00256FC9">
      <w:pPr>
        <w:spacing w:after="0"/>
        <w:ind w:left="1255" w:firstLine="170"/>
        <w:rPr>
          <w:rFonts w:ascii="Californian FB" w:hAnsi="Californian FB"/>
          <w:color w:val="323E4F" w:themeColor="text2" w:themeShade="BF"/>
        </w:rPr>
      </w:pPr>
      <w:r w:rsidRPr="00256FC9">
        <w:rPr>
          <w:rFonts w:ascii="Californian FB" w:hAnsi="Californian FB"/>
          <w:color w:val="323E4F" w:themeColor="text2" w:themeShade="BF"/>
          <w:u w:val="single" w:color="000000"/>
        </w:rPr>
        <w:t>Confidentiality:</w:t>
      </w:r>
      <w:r w:rsidRPr="00256FC9">
        <w:rPr>
          <w:rFonts w:ascii="Californian FB" w:hAnsi="Californian FB"/>
          <w:color w:val="323E4F" w:themeColor="text2" w:themeShade="BF"/>
        </w:rPr>
        <w:t xml:space="preserve"> </w:t>
      </w:r>
    </w:p>
    <w:p w14:paraId="24B1C8C2" w14:textId="77777777" w:rsidR="00256FC9" w:rsidRPr="00256FC9" w:rsidRDefault="00256FC9" w:rsidP="00575C80">
      <w:pPr>
        <w:spacing w:after="0" w:line="240" w:lineRule="auto"/>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536F8421" w14:textId="59C0ED9C" w:rsidR="00256FC9" w:rsidRPr="00256FC9" w:rsidRDefault="00256FC9" w:rsidP="00575C80">
      <w:pPr>
        <w:spacing w:after="0" w:line="240" w:lineRule="auto"/>
        <w:ind w:left="1435"/>
        <w:rPr>
          <w:rFonts w:ascii="Californian FB" w:hAnsi="Californian FB"/>
          <w:color w:val="323E4F" w:themeColor="text2" w:themeShade="BF"/>
        </w:rPr>
      </w:pPr>
      <w:r w:rsidRPr="00256FC9">
        <w:rPr>
          <w:rFonts w:ascii="Californian FB" w:hAnsi="Californian FB"/>
          <w:color w:val="323E4F" w:themeColor="text2" w:themeShade="BF"/>
        </w:rPr>
        <w:t>I use email to communicate with clients outside our sessions. I may send an article, suggest a between session activity, confirm or change an appointment or simply check – in. If you are uncomfortable with email communication, please inform me so that we can discuss alternatives</w:t>
      </w:r>
    </w:p>
    <w:p w14:paraId="782CD507" w14:textId="77777777" w:rsidR="00256FC9" w:rsidRPr="00256FC9" w:rsidRDefault="00256FC9" w:rsidP="00575C80">
      <w:pPr>
        <w:spacing w:after="0" w:line="240" w:lineRule="auto"/>
        <w:ind w:left="1435"/>
        <w:rPr>
          <w:rFonts w:ascii="Californian FB" w:hAnsi="Californian FB"/>
          <w:color w:val="323E4F" w:themeColor="text2" w:themeShade="BF"/>
        </w:rPr>
      </w:pPr>
      <w:r w:rsidRPr="00256FC9">
        <w:rPr>
          <w:rFonts w:ascii="Californian FB" w:hAnsi="Californian FB"/>
          <w:color w:val="323E4F" w:themeColor="text2" w:themeShade="BF"/>
        </w:rPr>
        <w:t xml:space="preserve">Occasionally a case may be discussed within a confidential supervision forum to enhance treatment interventions. In this situation, identifying client descriptors will be withheld.   </w:t>
      </w:r>
    </w:p>
    <w:p w14:paraId="6AF57516" w14:textId="77777777" w:rsidR="00256FC9" w:rsidRPr="00256FC9" w:rsidRDefault="00256FC9" w:rsidP="00575C80">
      <w:pPr>
        <w:spacing w:after="0" w:line="240" w:lineRule="auto"/>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44A295F7" w14:textId="5A25D0EC" w:rsidR="00256FC9" w:rsidRPr="00256FC9" w:rsidRDefault="00256FC9" w:rsidP="00575C80">
      <w:pPr>
        <w:spacing w:after="0" w:line="240" w:lineRule="auto"/>
        <w:ind w:left="1435"/>
        <w:rPr>
          <w:rFonts w:ascii="Californian FB" w:hAnsi="Californian FB"/>
          <w:color w:val="323E4F" w:themeColor="text2" w:themeShade="BF"/>
        </w:rPr>
      </w:pPr>
      <w:r w:rsidRPr="00256FC9">
        <w:rPr>
          <w:rFonts w:ascii="Californian FB" w:hAnsi="Californian FB"/>
          <w:color w:val="323E4F" w:themeColor="text2" w:themeShade="BF"/>
        </w:rPr>
        <w:t xml:space="preserve">However, if I am ordered by the court to release my records, if I am concerned that you are currently the victim or perpetrator of child or elder abuse, if information is shared about a child or dependent adult currently at risk of abuse or neglect, if I’m fearful that you may harm yourself or someone else, or if abuse by another professional is disclosed, I may be required to notify the professional body, warn potential victims or take other responsible steps to prevent the threatened harm. I will speak to you if any action is required. </w:t>
      </w:r>
    </w:p>
    <w:p w14:paraId="2C5FECE3"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3A6A9624" w14:textId="77CCCA31"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260EB042" w14:textId="77777777" w:rsidR="00256FC9" w:rsidRPr="00256FC9" w:rsidRDefault="00256FC9" w:rsidP="00256FC9">
      <w:pPr>
        <w:spacing w:after="0"/>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tbl>
      <w:tblPr>
        <w:tblStyle w:val="TableGrid"/>
        <w:tblpPr w:vertAnchor="text" w:tblpX="540" w:tblpY="-48"/>
        <w:tblOverlap w:val="never"/>
        <w:tblW w:w="552" w:type="dxa"/>
        <w:tblInd w:w="0" w:type="dxa"/>
        <w:tblCellMar>
          <w:top w:w="7" w:type="dxa"/>
          <w:left w:w="108" w:type="dxa"/>
          <w:right w:w="115" w:type="dxa"/>
        </w:tblCellMar>
        <w:tblLook w:val="04A0" w:firstRow="1" w:lastRow="0" w:firstColumn="1" w:lastColumn="0" w:noHBand="0" w:noVBand="1"/>
      </w:tblPr>
      <w:tblGrid>
        <w:gridCol w:w="552"/>
      </w:tblGrid>
      <w:tr w:rsidR="00256FC9" w:rsidRPr="00256FC9" w14:paraId="56B978DD" w14:textId="77777777" w:rsidTr="00E810E4">
        <w:trPr>
          <w:trHeight w:val="562"/>
        </w:trPr>
        <w:tc>
          <w:tcPr>
            <w:tcW w:w="552" w:type="dxa"/>
            <w:tcBorders>
              <w:top w:val="single" w:sz="4" w:space="0" w:color="000000"/>
              <w:left w:val="single" w:sz="4" w:space="0" w:color="000000"/>
              <w:bottom w:val="single" w:sz="4" w:space="0" w:color="000000"/>
              <w:right w:val="single" w:sz="4" w:space="0" w:color="000000"/>
            </w:tcBorders>
          </w:tcPr>
          <w:p w14:paraId="1C8C8AE7" w14:textId="77777777" w:rsidR="00256FC9" w:rsidRPr="00256FC9" w:rsidRDefault="00256FC9" w:rsidP="00E810E4">
            <w:pPr>
              <w:spacing w:line="259" w:lineRule="auto"/>
              <w:rPr>
                <w:rFonts w:ascii="Californian FB" w:hAnsi="Californian FB"/>
                <w:color w:val="323E4F" w:themeColor="text2" w:themeShade="BF"/>
              </w:rPr>
            </w:pPr>
            <w:r w:rsidRPr="00256FC9">
              <w:rPr>
                <w:rFonts w:ascii="Californian FB" w:hAnsi="Californian FB"/>
                <w:color w:val="323E4F" w:themeColor="text2" w:themeShade="BF"/>
              </w:rPr>
              <w:t xml:space="preserve"> </w:t>
            </w:r>
          </w:p>
        </w:tc>
      </w:tr>
    </w:tbl>
    <w:p w14:paraId="245E91ED" w14:textId="77777777" w:rsidR="00256FC9" w:rsidRPr="00256FC9" w:rsidRDefault="00256FC9" w:rsidP="00256FC9">
      <w:pPr>
        <w:spacing w:after="0"/>
        <w:ind w:left="1255" w:firstLine="170"/>
        <w:rPr>
          <w:rFonts w:ascii="Californian FB" w:hAnsi="Californian FB"/>
          <w:color w:val="323E4F" w:themeColor="text2" w:themeShade="BF"/>
        </w:rPr>
      </w:pPr>
      <w:r w:rsidRPr="00256FC9">
        <w:rPr>
          <w:rFonts w:ascii="Californian FB" w:hAnsi="Californian FB"/>
          <w:color w:val="323E4F" w:themeColor="text2" w:themeShade="BF"/>
          <w:u w:val="single" w:color="000000"/>
        </w:rPr>
        <w:t>Fee for Service:</w:t>
      </w:r>
      <w:r w:rsidRPr="00256FC9">
        <w:rPr>
          <w:rFonts w:ascii="Californian FB" w:hAnsi="Californian FB"/>
          <w:color w:val="323E4F" w:themeColor="text2" w:themeShade="BF"/>
        </w:rPr>
        <w:t xml:space="preserve"> </w:t>
      </w:r>
    </w:p>
    <w:p w14:paraId="5B10EA31" w14:textId="77777777" w:rsidR="00256FC9" w:rsidRPr="00256FC9" w:rsidRDefault="00256FC9" w:rsidP="00256FC9">
      <w:pPr>
        <w:spacing w:after="0"/>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06269118" w14:textId="6CBF8F4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My fee for individual clients is $100.00 per hour and $150.00 per hour for couples. Reports required for other professionals or third- party billing will be billed at $30 per report plus the hourly fee. When home visits are arranged, mileage will be added at $.55 per kilometre as per the CRA.  </w:t>
      </w:r>
    </w:p>
    <w:p w14:paraId="109909AF"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5A152862" w14:textId="77777777" w:rsidR="00256FC9" w:rsidRPr="00256FC9" w:rsidRDefault="00256FC9" w:rsidP="00256FC9">
      <w:pPr>
        <w:spacing w:after="0"/>
        <w:ind w:left="1255" w:firstLine="170"/>
        <w:rPr>
          <w:rFonts w:ascii="Californian FB" w:hAnsi="Californian FB"/>
          <w:color w:val="323E4F" w:themeColor="text2" w:themeShade="BF"/>
        </w:rPr>
      </w:pPr>
      <w:r w:rsidRPr="00256FC9">
        <w:rPr>
          <w:rFonts w:ascii="Californian FB" w:hAnsi="Californian FB"/>
          <w:color w:val="323E4F" w:themeColor="text2" w:themeShade="BF"/>
          <w:u w:val="single" w:color="000000"/>
        </w:rPr>
        <w:t>Cancellation:</w:t>
      </w:r>
      <w:r w:rsidRPr="00256FC9">
        <w:rPr>
          <w:rFonts w:ascii="Californian FB" w:hAnsi="Californian FB"/>
          <w:color w:val="323E4F" w:themeColor="text2" w:themeShade="BF"/>
        </w:rPr>
        <w:t xml:space="preserve"> </w:t>
      </w:r>
    </w:p>
    <w:tbl>
      <w:tblPr>
        <w:tblStyle w:val="TableGrid"/>
        <w:tblpPr w:vertAnchor="text" w:tblpX="540" w:tblpY="-113"/>
        <w:tblOverlap w:val="never"/>
        <w:tblW w:w="540" w:type="dxa"/>
        <w:tblInd w:w="0" w:type="dxa"/>
        <w:tblCellMar>
          <w:top w:w="89" w:type="dxa"/>
          <w:left w:w="151" w:type="dxa"/>
          <w:right w:w="115" w:type="dxa"/>
        </w:tblCellMar>
        <w:tblLook w:val="04A0" w:firstRow="1" w:lastRow="0" w:firstColumn="1" w:lastColumn="0" w:noHBand="0" w:noVBand="1"/>
      </w:tblPr>
      <w:tblGrid>
        <w:gridCol w:w="540"/>
      </w:tblGrid>
      <w:tr w:rsidR="00256FC9" w:rsidRPr="00256FC9" w14:paraId="3DA41630" w14:textId="77777777" w:rsidTr="00E810E4">
        <w:trPr>
          <w:trHeight w:val="540"/>
        </w:trPr>
        <w:tc>
          <w:tcPr>
            <w:tcW w:w="540" w:type="dxa"/>
            <w:tcBorders>
              <w:top w:val="single" w:sz="6" w:space="0" w:color="000000"/>
              <w:left w:val="single" w:sz="6" w:space="0" w:color="000000"/>
              <w:bottom w:val="single" w:sz="6" w:space="0" w:color="000000"/>
              <w:right w:val="single" w:sz="6" w:space="0" w:color="000000"/>
            </w:tcBorders>
          </w:tcPr>
          <w:p w14:paraId="78BB1F13" w14:textId="77777777" w:rsidR="00256FC9" w:rsidRPr="00256FC9" w:rsidRDefault="00256FC9" w:rsidP="00E810E4">
            <w:pPr>
              <w:spacing w:line="259" w:lineRule="auto"/>
              <w:rPr>
                <w:rFonts w:ascii="Californian FB" w:hAnsi="Californian FB"/>
                <w:color w:val="323E4F" w:themeColor="text2" w:themeShade="BF"/>
              </w:rPr>
            </w:pPr>
            <w:r w:rsidRPr="00256FC9">
              <w:rPr>
                <w:rFonts w:ascii="Californian FB" w:hAnsi="Californian FB"/>
                <w:color w:val="323E4F" w:themeColor="text2" w:themeShade="BF"/>
              </w:rPr>
              <w:lastRenderedPageBreak/>
              <w:t xml:space="preserve"> </w:t>
            </w:r>
          </w:p>
        </w:tc>
      </w:tr>
    </w:tbl>
    <w:p w14:paraId="5AF3F3B2" w14:textId="77777777" w:rsidR="00256FC9" w:rsidRPr="00256FC9" w:rsidRDefault="00256FC9" w:rsidP="00256FC9">
      <w:pPr>
        <w:spacing w:after="0"/>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2A0B201C" w14:textId="60600249"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If for any reason you are unable to make it to our scheduled appointment, please contact me as soon as possible. If less than 24 hours notice is given, you will be charged for </w:t>
      </w:r>
      <w:r w:rsidR="00EA6EA7">
        <w:rPr>
          <w:rFonts w:ascii="Californian FB" w:hAnsi="Californian FB"/>
          <w:color w:val="323E4F" w:themeColor="text2" w:themeShade="BF"/>
        </w:rPr>
        <w:t>half of the</w:t>
      </w:r>
      <w:r w:rsidRPr="00256FC9">
        <w:rPr>
          <w:rFonts w:ascii="Californian FB" w:hAnsi="Californian FB"/>
          <w:color w:val="323E4F" w:themeColor="text2" w:themeShade="BF"/>
        </w:rPr>
        <w:t xml:space="preserve"> missed appointment. </w:t>
      </w:r>
    </w:p>
    <w:p w14:paraId="07DBA798"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If I must </w:t>
      </w:r>
      <w:proofErr w:type="gramStart"/>
      <w:r w:rsidRPr="00256FC9">
        <w:rPr>
          <w:rFonts w:ascii="Californian FB" w:hAnsi="Californian FB"/>
          <w:color w:val="323E4F" w:themeColor="text2" w:themeShade="BF"/>
        </w:rPr>
        <w:t>cancel</w:t>
      </w:r>
      <w:proofErr w:type="gramEnd"/>
      <w:r w:rsidRPr="00256FC9">
        <w:rPr>
          <w:rFonts w:ascii="Californian FB" w:hAnsi="Californian FB"/>
          <w:color w:val="323E4F" w:themeColor="text2" w:themeShade="BF"/>
        </w:rPr>
        <w:t xml:space="preserve"> I will notify you to set up another appointment time as close as possible to the original time. </w:t>
      </w:r>
    </w:p>
    <w:p w14:paraId="10B92865"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tbl>
      <w:tblPr>
        <w:tblStyle w:val="TableGrid"/>
        <w:tblpPr w:vertAnchor="text" w:tblpX="540" w:tblpY="19"/>
        <w:tblOverlap w:val="never"/>
        <w:tblW w:w="540" w:type="dxa"/>
        <w:tblInd w:w="0" w:type="dxa"/>
        <w:tblCellMar>
          <w:top w:w="89" w:type="dxa"/>
          <w:left w:w="151" w:type="dxa"/>
          <w:right w:w="115" w:type="dxa"/>
        </w:tblCellMar>
        <w:tblLook w:val="04A0" w:firstRow="1" w:lastRow="0" w:firstColumn="1" w:lastColumn="0" w:noHBand="0" w:noVBand="1"/>
      </w:tblPr>
      <w:tblGrid>
        <w:gridCol w:w="540"/>
      </w:tblGrid>
      <w:tr w:rsidR="00256FC9" w:rsidRPr="00256FC9" w14:paraId="43BC73B2" w14:textId="77777777" w:rsidTr="00E810E4">
        <w:trPr>
          <w:trHeight w:val="540"/>
        </w:trPr>
        <w:tc>
          <w:tcPr>
            <w:tcW w:w="540" w:type="dxa"/>
            <w:tcBorders>
              <w:top w:val="single" w:sz="6" w:space="0" w:color="000000"/>
              <w:left w:val="single" w:sz="6" w:space="0" w:color="000000"/>
              <w:bottom w:val="single" w:sz="6" w:space="0" w:color="000000"/>
              <w:right w:val="single" w:sz="6" w:space="0" w:color="000000"/>
            </w:tcBorders>
          </w:tcPr>
          <w:p w14:paraId="2A4F6AAF" w14:textId="77777777" w:rsidR="00256FC9" w:rsidRPr="00256FC9" w:rsidRDefault="00256FC9" w:rsidP="00E810E4">
            <w:pPr>
              <w:spacing w:line="259" w:lineRule="auto"/>
              <w:rPr>
                <w:rFonts w:ascii="Californian FB" w:hAnsi="Californian FB"/>
                <w:color w:val="323E4F" w:themeColor="text2" w:themeShade="BF"/>
              </w:rPr>
            </w:pPr>
            <w:r w:rsidRPr="00256FC9">
              <w:rPr>
                <w:rFonts w:ascii="Californian FB" w:hAnsi="Californian FB"/>
                <w:color w:val="323E4F" w:themeColor="text2" w:themeShade="BF"/>
              </w:rPr>
              <w:t xml:space="preserve"> </w:t>
            </w:r>
          </w:p>
        </w:tc>
      </w:tr>
    </w:tbl>
    <w:p w14:paraId="2FAF4F61" w14:textId="77777777" w:rsidR="00256FC9" w:rsidRPr="00256FC9" w:rsidRDefault="00256FC9" w:rsidP="00256FC9">
      <w:pPr>
        <w:spacing w:after="0"/>
        <w:ind w:left="1255" w:firstLine="170"/>
        <w:rPr>
          <w:rFonts w:ascii="Californian FB" w:hAnsi="Californian FB"/>
          <w:color w:val="323E4F" w:themeColor="text2" w:themeShade="BF"/>
        </w:rPr>
      </w:pPr>
      <w:r w:rsidRPr="00256FC9">
        <w:rPr>
          <w:rFonts w:ascii="Californian FB" w:hAnsi="Californian FB"/>
          <w:color w:val="323E4F" w:themeColor="text2" w:themeShade="BF"/>
          <w:u w:val="single" w:color="000000"/>
        </w:rPr>
        <w:t>Terminating Treatment:</w:t>
      </w:r>
      <w:r w:rsidRPr="00256FC9">
        <w:rPr>
          <w:rFonts w:ascii="Californian FB" w:hAnsi="Californian FB"/>
          <w:color w:val="323E4F" w:themeColor="text2" w:themeShade="BF"/>
        </w:rPr>
        <w:t xml:space="preserve"> </w:t>
      </w:r>
    </w:p>
    <w:p w14:paraId="7384FC4D" w14:textId="77777777" w:rsidR="00256FC9" w:rsidRPr="00256FC9" w:rsidRDefault="00256FC9" w:rsidP="00256FC9">
      <w:pPr>
        <w:spacing w:after="0"/>
        <w:ind w:left="5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4FCFFB6D" w14:textId="29C63C23"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You have the right to terminate or take a break from treatment at anytime without my permission or agreement. However, if you decide to do so, I encourage you to speak with your counsellor about the reason for your decision </w:t>
      </w:r>
      <w:r w:rsidR="000B7C07">
        <w:rPr>
          <w:rFonts w:ascii="Californian FB" w:hAnsi="Californian FB"/>
          <w:color w:val="323E4F" w:themeColor="text2" w:themeShade="BF"/>
        </w:rPr>
        <w:t xml:space="preserve">so </w:t>
      </w:r>
      <w:r w:rsidRPr="00256FC9">
        <w:rPr>
          <w:rFonts w:ascii="Californian FB" w:hAnsi="Californian FB"/>
          <w:color w:val="323E4F" w:themeColor="text2" w:themeShade="BF"/>
        </w:rPr>
        <w:t xml:space="preserve">that we may bring sufficient closure to our work together. </w:t>
      </w:r>
    </w:p>
    <w:p w14:paraId="78ED5C56"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44FC43FB"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I have read, understand and agree to the information and policies described in this form. </w:t>
      </w:r>
    </w:p>
    <w:p w14:paraId="0412BD97" w14:textId="170BE3A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5DFFF1B7"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Client’s Name (Print) _________________________________________________ </w:t>
      </w:r>
    </w:p>
    <w:p w14:paraId="3EE8EB99"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08A31890"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Client’s Name (Signature) _____________________________________________ </w:t>
      </w:r>
    </w:p>
    <w:p w14:paraId="73F206D4" w14:textId="77777777" w:rsidR="00256FC9" w:rsidRPr="00256FC9" w:rsidRDefault="00256FC9" w:rsidP="00256FC9">
      <w:pPr>
        <w:spacing w:after="0"/>
        <w:ind w:left="1440"/>
        <w:rPr>
          <w:rFonts w:ascii="Californian FB" w:hAnsi="Californian FB"/>
          <w:color w:val="323E4F" w:themeColor="text2" w:themeShade="BF"/>
        </w:rPr>
      </w:pPr>
      <w:r w:rsidRPr="00256FC9">
        <w:rPr>
          <w:rFonts w:ascii="Californian FB" w:hAnsi="Californian FB"/>
          <w:color w:val="323E4F" w:themeColor="text2" w:themeShade="BF"/>
        </w:rPr>
        <w:t xml:space="preserve"> </w:t>
      </w:r>
    </w:p>
    <w:p w14:paraId="26FCEDE6" w14:textId="77777777" w:rsidR="00256FC9" w:rsidRPr="00256FC9" w:rsidRDefault="00256FC9" w:rsidP="00256FC9">
      <w:pPr>
        <w:ind w:left="1435"/>
        <w:rPr>
          <w:rFonts w:ascii="Californian FB" w:hAnsi="Californian FB"/>
          <w:color w:val="323E4F" w:themeColor="text2" w:themeShade="BF"/>
        </w:rPr>
      </w:pPr>
      <w:r w:rsidRPr="00256FC9">
        <w:rPr>
          <w:rFonts w:ascii="Californian FB" w:hAnsi="Californian FB"/>
          <w:color w:val="323E4F" w:themeColor="text2" w:themeShade="BF"/>
        </w:rPr>
        <w:t xml:space="preserve">Date: ______________________________________________________________ </w:t>
      </w:r>
    </w:p>
    <w:p w14:paraId="503F6632" w14:textId="77777777" w:rsidR="00256FC9" w:rsidRPr="00256FC9" w:rsidRDefault="00256FC9" w:rsidP="00256FC9">
      <w:pPr>
        <w:ind w:left="1435"/>
        <w:rPr>
          <w:rFonts w:ascii="Californian FB" w:hAnsi="Californian FB"/>
          <w:color w:val="323E4F" w:themeColor="text2" w:themeShade="BF"/>
        </w:rPr>
      </w:pPr>
    </w:p>
    <w:p w14:paraId="5E657375" w14:textId="77777777" w:rsidR="00256FC9" w:rsidRPr="00256FC9" w:rsidRDefault="00256FC9" w:rsidP="00AF6678">
      <w:pPr>
        <w:rPr>
          <w:rFonts w:ascii="Californian FB" w:hAnsi="Californian FB"/>
          <w:b/>
          <w:bCs/>
          <w:color w:val="323E4F" w:themeColor="text2" w:themeShade="BF"/>
          <w:sz w:val="28"/>
          <w:szCs w:val="28"/>
        </w:rPr>
      </w:pPr>
      <w:r w:rsidRPr="00256FC9">
        <w:rPr>
          <w:rFonts w:ascii="Californian FB" w:hAnsi="Californian FB"/>
          <w:b/>
          <w:bCs/>
          <w:color w:val="323E4F" w:themeColor="text2" w:themeShade="BF"/>
          <w:sz w:val="28"/>
          <w:szCs w:val="28"/>
        </w:rPr>
        <w:t>In case of an emergency:</w:t>
      </w:r>
    </w:p>
    <w:p w14:paraId="4B7CA144" w14:textId="77777777" w:rsidR="00256FC9" w:rsidRPr="00256FC9" w:rsidRDefault="00256FC9" w:rsidP="00AF6678">
      <w:pPr>
        <w:rPr>
          <w:rFonts w:ascii="Californian FB" w:hAnsi="Californian FB"/>
          <w:color w:val="323E4F" w:themeColor="text2" w:themeShade="BF"/>
        </w:rPr>
      </w:pPr>
      <w:r w:rsidRPr="00256FC9">
        <w:rPr>
          <w:rFonts w:ascii="Californian FB" w:hAnsi="Californian FB"/>
          <w:color w:val="323E4F" w:themeColor="text2" w:themeShade="BF"/>
        </w:rPr>
        <w:t>The person to contact____________________________________________________</w:t>
      </w:r>
    </w:p>
    <w:p w14:paraId="446334CA" w14:textId="77777777" w:rsidR="00256FC9" w:rsidRPr="00256FC9" w:rsidRDefault="00256FC9" w:rsidP="00AF6678">
      <w:pPr>
        <w:rPr>
          <w:rFonts w:ascii="Californian FB" w:hAnsi="Californian FB"/>
          <w:color w:val="323E4F" w:themeColor="text2" w:themeShade="BF"/>
        </w:rPr>
      </w:pPr>
      <w:r w:rsidRPr="00256FC9">
        <w:rPr>
          <w:rFonts w:ascii="Californian FB" w:hAnsi="Californian FB"/>
          <w:color w:val="323E4F" w:themeColor="text2" w:themeShade="BF"/>
        </w:rPr>
        <w:t>Relationship __________________________________________________________</w:t>
      </w:r>
    </w:p>
    <w:p w14:paraId="1B9BB3A4" w14:textId="77777777" w:rsidR="00256FC9" w:rsidRPr="00256FC9" w:rsidRDefault="00256FC9" w:rsidP="00AF6678">
      <w:pPr>
        <w:rPr>
          <w:rFonts w:ascii="Californian FB" w:hAnsi="Californian FB"/>
          <w:color w:val="323E4F" w:themeColor="text2" w:themeShade="BF"/>
        </w:rPr>
      </w:pPr>
      <w:r w:rsidRPr="00256FC9">
        <w:rPr>
          <w:rFonts w:ascii="Californian FB" w:hAnsi="Californian FB"/>
          <w:color w:val="323E4F" w:themeColor="text2" w:themeShade="BF"/>
        </w:rPr>
        <w:t>Address ______________________________________________________________</w:t>
      </w:r>
    </w:p>
    <w:p w14:paraId="2EB5334F" w14:textId="77777777" w:rsidR="00256FC9" w:rsidRPr="00256FC9" w:rsidRDefault="00256FC9" w:rsidP="00AF6678">
      <w:pPr>
        <w:rPr>
          <w:rFonts w:ascii="Californian FB" w:hAnsi="Californian FB"/>
          <w:color w:val="323E4F" w:themeColor="text2" w:themeShade="BF"/>
        </w:rPr>
      </w:pPr>
      <w:r w:rsidRPr="00256FC9">
        <w:rPr>
          <w:rFonts w:ascii="Californian FB" w:hAnsi="Californian FB"/>
          <w:color w:val="323E4F" w:themeColor="text2" w:themeShade="BF"/>
        </w:rPr>
        <w:t>Home Telephone_______________________________________________________</w:t>
      </w:r>
    </w:p>
    <w:p w14:paraId="1C1746F7" w14:textId="336C24C7" w:rsidR="00256FC9" w:rsidRDefault="00256FC9" w:rsidP="00AF6678">
      <w:pPr>
        <w:rPr>
          <w:rFonts w:ascii="Californian FB" w:hAnsi="Californian FB"/>
          <w:color w:val="323E4F" w:themeColor="text2" w:themeShade="BF"/>
        </w:rPr>
      </w:pPr>
      <w:r w:rsidRPr="00256FC9">
        <w:rPr>
          <w:rFonts w:ascii="Californian FB" w:hAnsi="Californian FB"/>
          <w:color w:val="323E4F" w:themeColor="text2" w:themeShade="BF"/>
        </w:rPr>
        <w:t>Cell Telephone_________________________________________________________</w:t>
      </w:r>
    </w:p>
    <w:p w14:paraId="0AA13508" w14:textId="77777777" w:rsidR="00EA6EA7" w:rsidRDefault="00EA6EA7" w:rsidP="00AF6678">
      <w:pPr>
        <w:ind w:left="1435" w:hanging="1435"/>
        <w:rPr>
          <w:rFonts w:ascii="Californian FB" w:hAnsi="Californian FB"/>
          <w:color w:val="323E4F" w:themeColor="text2" w:themeShade="BF"/>
        </w:rPr>
      </w:pPr>
    </w:p>
    <w:p w14:paraId="54C0AE3C" w14:textId="5E44A600" w:rsidR="00256FC9" w:rsidRPr="00256FC9" w:rsidRDefault="00256FC9" w:rsidP="00AF6678">
      <w:pPr>
        <w:ind w:left="1435" w:hanging="1435"/>
        <w:rPr>
          <w:rFonts w:ascii="Californian FB" w:hAnsi="Californian FB"/>
          <w:color w:val="323E4F" w:themeColor="text2" w:themeShade="BF"/>
        </w:rPr>
      </w:pPr>
      <w:r w:rsidRPr="00256FC9">
        <w:rPr>
          <w:rFonts w:ascii="Californian FB" w:hAnsi="Californian FB"/>
          <w:color w:val="323E4F" w:themeColor="text2" w:themeShade="BF"/>
        </w:rPr>
        <w:t xml:space="preserve">I give </w:t>
      </w:r>
      <w:r w:rsidRPr="00AF6678">
        <w:rPr>
          <w:rFonts w:ascii="Californian FB" w:hAnsi="Californian FB"/>
          <w:color w:val="323E4F" w:themeColor="text2" w:themeShade="BF"/>
          <w:u w:val="single"/>
        </w:rPr>
        <w:t>Jody Woodcock</w:t>
      </w:r>
      <w:r w:rsidRPr="00256FC9">
        <w:rPr>
          <w:rFonts w:ascii="Californian FB" w:hAnsi="Californian FB"/>
          <w:color w:val="323E4F" w:themeColor="text2" w:themeShade="BF"/>
        </w:rPr>
        <w:t xml:space="preserve"> permission to contact the above name(s) in the event of an emergency.</w:t>
      </w:r>
    </w:p>
    <w:p w14:paraId="7EE917AC" w14:textId="77777777" w:rsidR="00256FC9" w:rsidRPr="00256FC9" w:rsidRDefault="00256FC9" w:rsidP="00256FC9">
      <w:pPr>
        <w:ind w:left="1435"/>
        <w:rPr>
          <w:rFonts w:ascii="Californian FB" w:hAnsi="Californian FB"/>
          <w:color w:val="323E4F" w:themeColor="text2" w:themeShade="BF"/>
        </w:rPr>
      </w:pPr>
    </w:p>
    <w:p w14:paraId="4F3E268E" w14:textId="60669B8D" w:rsidR="00256FC9" w:rsidRPr="00256FC9" w:rsidRDefault="00256FC9" w:rsidP="00AF6678">
      <w:pPr>
        <w:ind w:left="1435" w:hanging="1435"/>
        <w:rPr>
          <w:rFonts w:ascii="Californian FB" w:hAnsi="Californian FB"/>
          <w:color w:val="323E4F" w:themeColor="text2" w:themeShade="BF"/>
        </w:rPr>
      </w:pPr>
      <w:r w:rsidRPr="00256FC9">
        <w:rPr>
          <w:rFonts w:ascii="Californian FB" w:hAnsi="Californian FB"/>
          <w:color w:val="323E4F" w:themeColor="text2" w:themeShade="BF"/>
        </w:rPr>
        <w:t>Client Name (Print)__________________________________________________________</w:t>
      </w:r>
    </w:p>
    <w:p w14:paraId="1E5A0635" w14:textId="77777777" w:rsidR="00256FC9" w:rsidRPr="00256FC9" w:rsidRDefault="00256FC9" w:rsidP="00256FC9">
      <w:pPr>
        <w:ind w:left="1435"/>
        <w:rPr>
          <w:rFonts w:ascii="Californian FB" w:hAnsi="Californian FB"/>
          <w:color w:val="323E4F" w:themeColor="text2" w:themeShade="BF"/>
        </w:rPr>
      </w:pPr>
    </w:p>
    <w:p w14:paraId="7EACD2F3" w14:textId="088E4D14" w:rsidR="00256FC9" w:rsidRPr="00256FC9" w:rsidRDefault="00256FC9" w:rsidP="00AF6678">
      <w:pPr>
        <w:ind w:left="1435" w:hanging="1435"/>
        <w:rPr>
          <w:rFonts w:ascii="Californian FB" w:hAnsi="Californian FB"/>
          <w:color w:val="323E4F" w:themeColor="text2" w:themeShade="BF"/>
        </w:rPr>
      </w:pPr>
      <w:r w:rsidRPr="00256FC9">
        <w:rPr>
          <w:rFonts w:ascii="Californian FB" w:hAnsi="Californian FB"/>
          <w:color w:val="323E4F" w:themeColor="text2" w:themeShade="BF"/>
        </w:rPr>
        <w:t>Client Signature (Signature)_____________________________________________________________</w:t>
      </w:r>
    </w:p>
    <w:p w14:paraId="3D42650E" w14:textId="77777777" w:rsidR="00256FC9" w:rsidRPr="00256FC9" w:rsidRDefault="00256FC9" w:rsidP="00256FC9">
      <w:pPr>
        <w:rPr>
          <w:rFonts w:ascii="Californian FB" w:hAnsi="Californian FB"/>
          <w:color w:val="323E4F" w:themeColor="text2" w:themeShade="BF"/>
        </w:rPr>
      </w:pPr>
    </w:p>
    <w:sectPr w:rsidR="00256FC9" w:rsidRPr="00256FC9" w:rsidSect="00347EBA">
      <w:headerReference w:type="first" r:id="rId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F3CC" w14:textId="77777777" w:rsidR="00CC16BF" w:rsidRDefault="00CC16BF" w:rsidP="00E04999">
      <w:pPr>
        <w:spacing w:after="0" w:line="240" w:lineRule="auto"/>
      </w:pPr>
      <w:r>
        <w:separator/>
      </w:r>
    </w:p>
  </w:endnote>
  <w:endnote w:type="continuationSeparator" w:id="0">
    <w:p w14:paraId="4E94B764" w14:textId="77777777" w:rsidR="00CC16BF" w:rsidRDefault="00CC16BF" w:rsidP="00E0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FD3F" w14:textId="77777777" w:rsidR="00CC16BF" w:rsidRDefault="00CC16BF" w:rsidP="00E04999">
      <w:pPr>
        <w:spacing w:after="0" w:line="240" w:lineRule="auto"/>
      </w:pPr>
      <w:r>
        <w:separator/>
      </w:r>
    </w:p>
  </w:footnote>
  <w:footnote w:type="continuationSeparator" w:id="0">
    <w:p w14:paraId="38B6CA68" w14:textId="77777777" w:rsidR="00CC16BF" w:rsidRDefault="00CC16BF" w:rsidP="00E0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DC1E" w14:textId="63BCF57D" w:rsidR="00347EBA" w:rsidRDefault="00347EBA">
    <w:pPr>
      <w:pStyle w:val="Header"/>
    </w:pPr>
    <w:r>
      <w:rPr>
        <w:noProof/>
      </w:rPr>
      <w:drawing>
        <wp:anchor distT="0" distB="0" distL="114300" distR="114300" simplePos="0" relativeHeight="251658240" behindDoc="0" locked="0" layoutInCell="1" allowOverlap="1" wp14:anchorId="6322A023" wp14:editId="3B0B9972">
          <wp:simplePos x="0" y="0"/>
          <wp:positionH relativeFrom="margin">
            <wp:align>right</wp:align>
          </wp:positionH>
          <wp:positionV relativeFrom="paragraph">
            <wp:posOffset>-449580</wp:posOffset>
          </wp:positionV>
          <wp:extent cx="6858000" cy="1582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0" cy="15824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C9"/>
    <w:rsid w:val="000B7C07"/>
    <w:rsid w:val="00256FC9"/>
    <w:rsid w:val="00307D2C"/>
    <w:rsid w:val="00347EBA"/>
    <w:rsid w:val="004025A9"/>
    <w:rsid w:val="00436231"/>
    <w:rsid w:val="00575C80"/>
    <w:rsid w:val="008A57B1"/>
    <w:rsid w:val="00AE667E"/>
    <w:rsid w:val="00AF6678"/>
    <w:rsid w:val="00CC16BF"/>
    <w:rsid w:val="00D14135"/>
    <w:rsid w:val="00E04999"/>
    <w:rsid w:val="00E7772C"/>
    <w:rsid w:val="00EA6EA7"/>
    <w:rsid w:val="00F34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5FCB3"/>
  <w15:chartTrackingRefBased/>
  <w15:docId w15:val="{D027B2D8-1FE4-42DA-A27F-4CCFA3A7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256FC9"/>
    <w:pPr>
      <w:keepNext/>
      <w:keepLines/>
      <w:spacing w:after="0"/>
      <w:ind w:left="1440"/>
      <w:outlineLvl w:val="0"/>
    </w:pPr>
    <w:rPr>
      <w:rFonts w:ascii="Times New Roman" w:eastAsiaTheme="minorEastAsia" w:hAnsi="Times New Roman" w:cs="Times New Roman"/>
      <w:color w:val="000000"/>
      <w:sz w:val="32"/>
      <w:u w:val="single"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FC9"/>
    <w:rPr>
      <w:color w:val="0563C1" w:themeColor="hyperlink"/>
      <w:u w:val="single"/>
    </w:rPr>
  </w:style>
  <w:style w:type="character" w:styleId="UnresolvedMention">
    <w:name w:val="Unresolved Mention"/>
    <w:basedOn w:val="DefaultParagraphFont"/>
    <w:uiPriority w:val="99"/>
    <w:semiHidden/>
    <w:unhideWhenUsed/>
    <w:rsid w:val="00256FC9"/>
    <w:rPr>
      <w:color w:val="605E5C"/>
      <w:shd w:val="clear" w:color="auto" w:fill="E1DFDD"/>
    </w:rPr>
  </w:style>
  <w:style w:type="character" w:customStyle="1" w:styleId="Heading1Char">
    <w:name w:val="Heading 1 Char"/>
    <w:basedOn w:val="DefaultParagraphFont"/>
    <w:link w:val="Heading1"/>
    <w:uiPriority w:val="9"/>
    <w:rsid w:val="00256FC9"/>
    <w:rPr>
      <w:rFonts w:ascii="Times New Roman" w:eastAsiaTheme="minorEastAsia" w:hAnsi="Times New Roman" w:cs="Times New Roman"/>
      <w:color w:val="000000"/>
      <w:sz w:val="32"/>
      <w:u w:val="single" w:color="000000"/>
      <w:lang w:eastAsia="en-CA"/>
    </w:rPr>
  </w:style>
  <w:style w:type="table" w:customStyle="1" w:styleId="TableGrid">
    <w:name w:val="TableGrid"/>
    <w:rsid w:val="00256FC9"/>
    <w:pPr>
      <w:spacing w:after="0" w:line="240" w:lineRule="auto"/>
    </w:pPr>
    <w:rPr>
      <w:rFonts w:eastAsiaTheme="minorEastAsia" w:cs="Times New Roman"/>
      <w:lang w:eastAsia="en-CA"/>
    </w:rPr>
    <w:tblPr>
      <w:tblCellMar>
        <w:top w:w="0" w:type="dxa"/>
        <w:left w:w="0" w:type="dxa"/>
        <w:bottom w:w="0" w:type="dxa"/>
        <w:right w:w="0" w:type="dxa"/>
      </w:tblCellMar>
    </w:tblPr>
  </w:style>
  <w:style w:type="paragraph" w:styleId="Header">
    <w:name w:val="header"/>
    <w:basedOn w:val="Normal"/>
    <w:link w:val="HeaderChar"/>
    <w:uiPriority w:val="99"/>
    <w:unhideWhenUsed/>
    <w:rsid w:val="00E04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99"/>
  </w:style>
  <w:style w:type="paragraph" w:styleId="Footer">
    <w:name w:val="footer"/>
    <w:basedOn w:val="Normal"/>
    <w:link w:val="FooterChar"/>
    <w:uiPriority w:val="99"/>
    <w:unhideWhenUsed/>
    <w:rsid w:val="00E04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Woodcock</dc:creator>
  <cp:keywords/>
  <dc:description/>
  <cp:lastModifiedBy>Jody Woodcock</cp:lastModifiedBy>
  <cp:revision>14</cp:revision>
  <dcterms:created xsi:type="dcterms:W3CDTF">2021-04-25T23:34:00Z</dcterms:created>
  <dcterms:modified xsi:type="dcterms:W3CDTF">2022-04-11T23:55:00Z</dcterms:modified>
</cp:coreProperties>
</file>